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6C" w:rsidRPr="00115B6C" w:rsidRDefault="00115B6C" w:rsidP="00115B6C">
      <w:pPr>
        <w:shd w:val="clear" w:color="auto" w:fill="FFFFFF"/>
        <w:spacing w:before="120" w:after="270" w:line="264" w:lineRule="atLeast"/>
        <w:outlineLvl w:val="2"/>
        <w:rPr>
          <w:rFonts w:ascii="Arial" w:eastAsia="Times New Roman" w:hAnsi="Arial" w:cs="Arial"/>
          <w:b/>
          <w:bCs/>
          <w:color w:val="0468AC"/>
          <w:spacing w:val="-8"/>
          <w:sz w:val="40"/>
          <w:szCs w:val="40"/>
          <w:lang w:eastAsia="es-UY"/>
        </w:rPr>
      </w:pPr>
      <w:r w:rsidRPr="00115B6C">
        <w:rPr>
          <w:rFonts w:ascii="Arial" w:eastAsia="Times New Roman" w:hAnsi="Arial" w:cs="Arial"/>
          <w:b/>
          <w:bCs/>
          <w:color w:val="0468AC"/>
          <w:spacing w:val="-8"/>
          <w:sz w:val="40"/>
          <w:szCs w:val="40"/>
          <w:lang w:eastAsia="es-UY"/>
        </w:rPr>
        <w:t>Solicitud de Ingreso con Mascotas al Uruguay</w:t>
      </w:r>
    </w:p>
    <w:p w:rsidR="00115B6C" w:rsidRPr="00115B6C" w:rsidRDefault="00115B6C" w:rsidP="00115B6C">
      <w:pPr>
        <w:spacing w:after="0" w:line="240" w:lineRule="auto"/>
        <w:rPr>
          <w:rFonts w:ascii="Times New Roman" w:eastAsia="Times New Roman" w:hAnsi="Times New Roman" w:cs="Times New Roman"/>
          <w:sz w:val="24"/>
          <w:szCs w:val="24"/>
          <w:lang w:eastAsia="es-UY"/>
        </w:rPr>
      </w:pPr>
      <w:r w:rsidRPr="00115B6C">
        <w:rPr>
          <w:rFonts w:ascii="Arial" w:eastAsia="Times New Roman" w:hAnsi="Arial" w:cs="Arial"/>
          <w:color w:val="000000"/>
          <w:sz w:val="23"/>
          <w:lang w:eastAsia="es-UY"/>
        </w:rPr>
        <w:t>Última actualización: </w:t>
      </w:r>
      <w:r w:rsidRPr="00115B6C">
        <w:rPr>
          <w:rFonts w:ascii="inherit" w:eastAsia="Times New Roman" w:hAnsi="inherit" w:cs="Arial"/>
          <w:b/>
          <w:bCs/>
          <w:color w:val="000000"/>
          <w:sz w:val="23"/>
          <w:lang w:eastAsia="es-UY"/>
        </w:rPr>
        <w:t>26/02/2019</w:t>
      </w:r>
      <w:r w:rsidRPr="00115B6C">
        <w:rPr>
          <w:rFonts w:ascii="Arial" w:eastAsia="Times New Roman" w:hAnsi="Arial" w:cs="Arial"/>
          <w:color w:val="000000"/>
          <w:sz w:val="23"/>
          <w:lang w:eastAsia="es-UY"/>
        </w:rPr>
        <w:t> - Próxima actualización: </w:t>
      </w:r>
      <w:r w:rsidRPr="00115B6C">
        <w:rPr>
          <w:rFonts w:ascii="inherit" w:eastAsia="Times New Roman" w:hAnsi="inherit" w:cs="Arial"/>
          <w:b/>
          <w:bCs/>
          <w:color w:val="000000"/>
          <w:sz w:val="23"/>
          <w:lang w:eastAsia="es-UY"/>
        </w:rPr>
        <w:t>25/08/2019</w:t>
      </w:r>
    </w:p>
    <w:p w:rsidR="00115B6C" w:rsidRPr="00115B6C" w:rsidRDefault="00115B6C" w:rsidP="00115B6C">
      <w:pPr>
        <w:shd w:val="clear" w:color="auto" w:fill="E4ECED"/>
        <w:spacing w:after="0" w:line="240" w:lineRule="auto"/>
        <w:rPr>
          <w:rFonts w:ascii="inherit" w:eastAsia="Times New Roman" w:hAnsi="inherit" w:cs="Arial"/>
          <w:color w:val="000000"/>
          <w:sz w:val="18"/>
          <w:szCs w:val="18"/>
          <w:lang w:eastAsia="es-UY"/>
        </w:rPr>
      </w:pPr>
      <w:r w:rsidRPr="00115B6C">
        <w:rPr>
          <w:rFonts w:ascii="inherit" w:eastAsia="Times New Roman" w:hAnsi="inherit" w:cs="Arial"/>
          <w:color w:val="000000"/>
          <w:sz w:val="18"/>
          <w:szCs w:val="18"/>
          <w:lang w:eastAsia="es-UY"/>
        </w:rPr>
        <w:t>Los </w:t>
      </w:r>
      <w:r w:rsidRPr="00115B6C">
        <w:rPr>
          <w:rFonts w:ascii="inherit" w:eastAsia="Times New Roman" w:hAnsi="inherit" w:cs="Arial"/>
          <w:b/>
          <w:bCs/>
          <w:color w:val="000000"/>
          <w:sz w:val="18"/>
          <w:szCs w:val="18"/>
          <w:lang w:eastAsia="es-UY"/>
        </w:rPr>
        <w:t>organismos de la Administración Central</w:t>
      </w:r>
      <w:r w:rsidRPr="00115B6C">
        <w:rPr>
          <w:rFonts w:ascii="inherit" w:eastAsia="Times New Roman" w:hAnsi="inherit" w:cs="Arial"/>
          <w:color w:val="000000"/>
          <w:sz w:val="18"/>
          <w:szCs w:val="18"/>
          <w:lang w:eastAsia="es-UY"/>
        </w:rPr>
        <w:t> no podrán exigir requisitos adicionales a los aquí detallados (Decreto N° 177/013).</w:t>
      </w:r>
    </w:p>
    <w:p w:rsidR="00115B6C" w:rsidRPr="00115B6C" w:rsidRDefault="00115B6C" w:rsidP="00115B6C">
      <w:pPr>
        <w:pBdr>
          <w:top w:val="single" w:sz="6" w:space="1" w:color="auto"/>
        </w:pBdr>
        <w:spacing w:after="0" w:line="240" w:lineRule="auto"/>
        <w:jc w:val="center"/>
        <w:rPr>
          <w:rFonts w:ascii="Arial" w:eastAsia="Times New Roman" w:hAnsi="Arial" w:cs="Arial"/>
          <w:vanish/>
          <w:sz w:val="16"/>
          <w:szCs w:val="16"/>
          <w:lang w:eastAsia="es-UY"/>
        </w:rPr>
      </w:pPr>
      <w:r w:rsidRPr="00115B6C">
        <w:rPr>
          <w:rFonts w:ascii="Arial" w:eastAsia="Times New Roman" w:hAnsi="Arial" w:cs="Arial"/>
          <w:vanish/>
          <w:sz w:val="16"/>
          <w:szCs w:val="16"/>
          <w:lang w:eastAsia="es-UY"/>
        </w:rPr>
        <w:t>Final del formulario</w:t>
      </w:r>
    </w:p>
    <w:p w:rsidR="00115B6C" w:rsidRPr="00115B6C" w:rsidRDefault="00115B6C" w:rsidP="00115B6C">
      <w:pPr>
        <w:numPr>
          <w:ilvl w:val="0"/>
          <w:numId w:val="2"/>
        </w:numPr>
        <w:shd w:val="clear" w:color="auto" w:fill="FFFFFF"/>
        <w:spacing w:before="120" w:after="120" w:line="240" w:lineRule="atLeast"/>
        <w:ind w:left="0"/>
        <w:outlineLvl w:val="3"/>
        <w:rPr>
          <w:rFonts w:ascii="inherit" w:eastAsia="Times New Roman" w:hAnsi="inherit" w:cs="Arial"/>
          <w:b/>
          <w:bCs/>
          <w:color w:val="000000"/>
          <w:sz w:val="26"/>
          <w:szCs w:val="26"/>
          <w:lang w:eastAsia="es-UY"/>
        </w:rPr>
      </w:pPr>
      <w:r w:rsidRPr="00115B6C">
        <w:rPr>
          <w:rFonts w:ascii="inherit" w:eastAsia="Times New Roman" w:hAnsi="inherit" w:cs="Arial"/>
          <w:b/>
          <w:bCs/>
          <w:color w:val="000000"/>
          <w:sz w:val="26"/>
          <w:szCs w:val="26"/>
          <w:lang w:eastAsia="es-UY"/>
        </w:rPr>
        <w:t>¿Qué es?</w:t>
      </w:r>
    </w:p>
    <w:p w:rsidR="00115B6C" w:rsidRPr="00115B6C" w:rsidRDefault="00115B6C" w:rsidP="00115B6C">
      <w:pPr>
        <w:shd w:val="clear" w:color="auto" w:fill="FFFFFF"/>
        <w:spacing w:after="0" w:line="240" w:lineRule="auto"/>
        <w:rPr>
          <w:rFonts w:ascii="inherit" w:eastAsia="Times New Roman" w:hAnsi="inherit" w:cs="Arial"/>
          <w:color w:val="000000"/>
          <w:sz w:val="23"/>
          <w:szCs w:val="23"/>
          <w:lang w:eastAsia="es-UY"/>
        </w:rPr>
      </w:pPr>
      <w:r w:rsidRPr="00115B6C">
        <w:rPr>
          <w:rFonts w:ascii="inherit" w:eastAsia="Times New Roman" w:hAnsi="inherit" w:cs="Arial"/>
          <w:color w:val="000000"/>
          <w:sz w:val="23"/>
          <w:szCs w:val="23"/>
          <w:lang w:eastAsia="es-UY"/>
        </w:rPr>
        <w:t>Es la petición que se realiza al MGAP con el fin de poder introducir perros o gatos al Uruguay.</w:t>
      </w:r>
    </w:p>
    <w:p w:rsidR="00115B6C" w:rsidRPr="00115B6C" w:rsidRDefault="00115B6C" w:rsidP="00115B6C">
      <w:pPr>
        <w:numPr>
          <w:ilvl w:val="0"/>
          <w:numId w:val="2"/>
        </w:numPr>
        <w:shd w:val="clear" w:color="auto" w:fill="FFFFFF"/>
        <w:spacing w:before="120" w:after="120" w:line="240" w:lineRule="atLeast"/>
        <w:ind w:left="0"/>
        <w:outlineLvl w:val="3"/>
        <w:rPr>
          <w:rFonts w:ascii="inherit" w:eastAsia="Times New Roman" w:hAnsi="inherit" w:cs="Arial"/>
          <w:b/>
          <w:bCs/>
          <w:color w:val="000000"/>
          <w:sz w:val="26"/>
          <w:szCs w:val="26"/>
          <w:lang w:eastAsia="es-UY"/>
        </w:rPr>
      </w:pPr>
      <w:r w:rsidRPr="00115B6C">
        <w:rPr>
          <w:rFonts w:ascii="inherit" w:eastAsia="Times New Roman" w:hAnsi="inherit" w:cs="Arial"/>
          <w:b/>
          <w:bCs/>
          <w:color w:val="000000"/>
          <w:sz w:val="26"/>
          <w:szCs w:val="26"/>
          <w:lang w:eastAsia="es-UY"/>
        </w:rPr>
        <w:t>¿De quién depende?</w:t>
      </w:r>
    </w:p>
    <w:p w:rsidR="00115B6C" w:rsidRPr="00115B6C" w:rsidRDefault="00115B6C" w:rsidP="00115B6C">
      <w:pPr>
        <w:numPr>
          <w:ilvl w:val="1"/>
          <w:numId w:val="3"/>
        </w:numPr>
        <w:shd w:val="clear" w:color="auto" w:fill="FFFFFF"/>
        <w:spacing w:after="0" w:line="240" w:lineRule="auto"/>
        <w:ind w:left="360"/>
        <w:rPr>
          <w:rFonts w:ascii="inherit" w:eastAsia="Times New Roman" w:hAnsi="inherit" w:cs="Arial"/>
          <w:color w:val="000000"/>
          <w:sz w:val="23"/>
          <w:szCs w:val="23"/>
          <w:lang w:eastAsia="es-UY"/>
        </w:rPr>
      </w:pPr>
      <w:r w:rsidRPr="00115B6C">
        <w:rPr>
          <w:rFonts w:ascii="inherit" w:eastAsia="Times New Roman" w:hAnsi="inherit" w:cs="Arial"/>
          <w:b/>
          <w:bCs/>
          <w:color w:val="000000"/>
          <w:sz w:val="23"/>
          <w:lang w:eastAsia="es-UY"/>
        </w:rPr>
        <w:t xml:space="preserve">Ministerio de </w:t>
      </w:r>
      <w:r w:rsidR="00BE50FB" w:rsidRPr="00115B6C">
        <w:rPr>
          <w:rFonts w:ascii="inherit" w:eastAsia="Times New Roman" w:hAnsi="inherit" w:cs="Arial"/>
          <w:b/>
          <w:bCs/>
          <w:color w:val="000000"/>
          <w:sz w:val="23"/>
          <w:lang w:eastAsia="es-UY"/>
        </w:rPr>
        <w:t>Ganadería</w:t>
      </w:r>
      <w:r w:rsidRPr="00115B6C">
        <w:rPr>
          <w:rFonts w:ascii="inherit" w:eastAsia="Times New Roman" w:hAnsi="inherit" w:cs="Arial"/>
          <w:b/>
          <w:bCs/>
          <w:color w:val="000000"/>
          <w:sz w:val="23"/>
          <w:lang w:eastAsia="es-UY"/>
        </w:rPr>
        <w:t xml:space="preserve"> Agricultura y Pesca</w:t>
      </w:r>
    </w:p>
    <w:p w:rsidR="00115B6C" w:rsidRPr="00115B6C" w:rsidRDefault="00115B6C" w:rsidP="00115B6C">
      <w:pPr>
        <w:numPr>
          <w:ilvl w:val="1"/>
          <w:numId w:val="3"/>
        </w:numPr>
        <w:shd w:val="clear" w:color="auto" w:fill="FFFFFF"/>
        <w:spacing w:after="0" w:line="240" w:lineRule="auto"/>
        <w:ind w:left="360"/>
        <w:rPr>
          <w:rFonts w:ascii="inherit" w:eastAsia="Times New Roman" w:hAnsi="inherit" w:cs="Arial"/>
          <w:color w:val="000000"/>
          <w:sz w:val="23"/>
          <w:szCs w:val="23"/>
          <w:lang w:eastAsia="es-UY"/>
        </w:rPr>
      </w:pPr>
      <w:r w:rsidRPr="00115B6C">
        <w:rPr>
          <w:rFonts w:ascii="inherit" w:eastAsia="Times New Roman" w:hAnsi="inherit" w:cs="Arial"/>
          <w:color w:val="000000"/>
          <w:sz w:val="23"/>
          <w:szCs w:val="23"/>
          <w:lang w:eastAsia="es-UY"/>
        </w:rPr>
        <w:t>Dirección General de Servicios Ganaderos</w:t>
      </w:r>
    </w:p>
    <w:p w:rsidR="00115B6C" w:rsidRPr="00115B6C" w:rsidRDefault="00115B6C" w:rsidP="00115B6C">
      <w:pPr>
        <w:numPr>
          <w:ilvl w:val="0"/>
          <w:numId w:val="3"/>
        </w:numPr>
        <w:shd w:val="clear" w:color="auto" w:fill="FFFFFF"/>
        <w:spacing w:before="120" w:after="120" w:line="240" w:lineRule="atLeast"/>
        <w:ind w:left="0"/>
        <w:outlineLvl w:val="3"/>
        <w:rPr>
          <w:rFonts w:ascii="inherit" w:eastAsia="Times New Roman" w:hAnsi="inherit" w:cs="Arial"/>
          <w:b/>
          <w:bCs/>
          <w:color w:val="000000"/>
          <w:sz w:val="26"/>
          <w:szCs w:val="26"/>
          <w:lang w:eastAsia="es-UY"/>
        </w:rPr>
      </w:pPr>
      <w:r w:rsidRPr="00115B6C">
        <w:rPr>
          <w:rFonts w:ascii="inherit" w:eastAsia="Times New Roman" w:hAnsi="inherit" w:cs="Arial"/>
          <w:b/>
          <w:bCs/>
          <w:color w:val="000000"/>
          <w:sz w:val="26"/>
          <w:szCs w:val="26"/>
          <w:lang w:eastAsia="es-UY"/>
        </w:rPr>
        <w:t>¿Dónde y cuándo se realiza el trámite?</w:t>
      </w:r>
    </w:p>
    <w:p w:rsidR="00115B6C" w:rsidRPr="00115B6C" w:rsidRDefault="00115B6C" w:rsidP="00115B6C">
      <w:pPr>
        <w:numPr>
          <w:ilvl w:val="1"/>
          <w:numId w:val="3"/>
        </w:numPr>
        <w:shd w:val="clear" w:color="auto" w:fill="FFFFFF"/>
        <w:spacing w:after="0" w:line="240" w:lineRule="auto"/>
        <w:ind w:left="360"/>
        <w:rPr>
          <w:rFonts w:ascii="inherit" w:eastAsia="Times New Roman" w:hAnsi="inherit" w:cs="Arial"/>
          <w:color w:val="000000"/>
          <w:sz w:val="23"/>
          <w:szCs w:val="23"/>
          <w:lang w:eastAsia="es-UY"/>
        </w:rPr>
      </w:pPr>
      <w:r w:rsidRPr="00115B6C">
        <w:rPr>
          <w:rFonts w:ascii="inherit" w:eastAsia="Times New Roman" w:hAnsi="inherit" w:cs="Arial"/>
          <w:color w:val="000000"/>
          <w:sz w:val="23"/>
          <w:szCs w:val="23"/>
          <w:lang w:eastAsia="es-UY"/>
        </w:rPr>
        <w:t>En los pasos de frontera. </w:t>
      </w:r>
    </w:p>
    <w:p w:rsidR="00115B6C" w:rsidRPr="00115B6C" w:rsidRDefault="00115B6C" w:rsidP="00115B6C">
      <w:pPr>
        <w:numPr>
          <w:ilvl w:val="0"/>
          <w:numId w:val="3"/>
        </w:numPr>
        <w:shd w:val="clear" w:color="auto" w:fill="FFFFFF"/>
        <w:spacing w:before="120" w:after="120" w:line="240" w:lineRule="atLeast"/>
        <w:ind w:left="0"/>
        <w:outlineLvl w:val="3"/>
        <w:rPr>
          <w:rFonts w:ascii="inherit" w:eastAsia="Times New Roman" w:hAnsi="inherit" w:cs="Arial"/>
          <w:b/>
          <w:bCs/>
          <w:color w:val="000000"/>
          <w:sz w:val="26"/>
          <w:szCs w:val="26"/>
          <w:lang w:eastAsia="es-UY"/>
        </w:rPr>
      </w:pPr>
      <w:r w:rsidRPr="00115B6C">
        <w:rPr>
          <w:rFonts w:ascii="inherit" w:eastAsia="Times New Roman" w:hAnsi="inherit" w:cs="Arial"/>
          <w:b/>
          <w:bCs/>
          <w:color w:val="000000"/>
          <w:sz w:val="26"/>
          <w:szCs w:val="26"/>
          <w:lang w:eastAsia="es-UY"/>
        </w:rPr>
        <w:t>¿Qué se necesita para realizarlo?</w:t>
      </w:r>
    </w:p>
    <w:p w:rsidR="00115B6C" w:rsidRPr="00115B6C" w:rsidRDefault="00115B6C" w:rsidP="00115B6C">
      <w:pPr>
        <w:shd w:val="clear" w:color="auto" w:fill="FFFFFF"/>
        <w:spacing w:before="120" w:after="270" w:line="240" w:lineRule="atLeast"/>
        <w:outlineLvl w:val="4"/>
        <w:rPr>
          <w:rFonts w:ascii="inherit" w:eastAsia="Times New Roman" w:hAnsi="inherit" w:cs="Arial"/>
          <w:b/>
          <w:bCs/>
          <w:color w:val="000000"/>
          <w:sz w:val="23"/>
          <w:szCs w:val="23"/>
          <w:lang w:eastAsia="es-UY"/>
        </w:rPr>
      </w:pPr>
      <w:r w:rsidRPr="00115B6C">
        <w:rPr>
          <w:rFonts w:ascii="inherit" w:eastAsia="Times New Roman" w:hAnsi="inherit" w:cs="Arial"/>
          <w:b/>
          <w:bCs/>
          <w:color w:val="000000"/>
          <w:sz w:val="23"/>
          <w:szCs w:val="23"/>
          <w:lang w:eastAsia="es-UY"/>
        </w:rPr>
        <w:t>Para ingresar con su mascota (perro o gato), debe venir con un certificado oficial firmado por el Ministerio de Agricultura de su país de origen, emitido dentro de los 10 días previos al viaje, donde conste:</w:t>
      </w:r>
    </w:p>
    <w:p w:rsidR="00115B6C" w:rsidRPr="00115B6C" w:rsidRDefault="00115B6C" w:rsidP="00115B6C">
      <w:pPr>
        <w:numPr>
          <w:ilvl w:val="1"/>
          <w:numId w:val="3"/>
        </w:numPr>
        <w:shd w:val="clear" w:color="auto" w:fill="FFFFFF"/>
        <w:spacing w:after="0" w:line="240" w:lineRule="auto"/>
        <w:ind w:left="360"/>
        <w:rPr>
          <w:rFonts w:ascii="inherit" w:eastAsia="Times New Roman" w:hAnsi="inherit" w:cs="Arial"/>
          <w:color w:val="000000"/>
          <w:sz w:val="23"/>
          <w:szCs w:val="23"/>
          <w:lang w:eastAsia="es-UY"/>
        </w:rPr>
      </w:pPr>
      <w:r w:rsidRPr="00115B6C">
        <w:rPr>
          <w:rFonts w:ascii="inherit" w:eastAsia="Times New Roman" w:hAnsi="inherit" w:cs="Arial"/>
          <w:color w:val="000000"/>
          <w:sz w:val="23"/>
          <w:szCs w:val="23"/>
          <w:lang w:eastAsia="es-UY"/>
        </w:rPr>
        <w:t>Su mascota está libre de síntomas y signos de enfermedades infecciosas y parasitarias.</w:t>
      </w:r>
    </w:p>
    <w:p w:rsidR="00115B6C" w:rsidRPr="00115B6C" w:rsidRDefault="00115B6C" w:rsidP="00115B6C">
      <w:pPr>
        <w:numPr>
          <w:ilvl w:val="1"/>
          <w:numId w:val="3"/>
        </w:numPr>
        <w:shd w:val="clear" w:color="auto" w:fill="FFFFFF"/>
        <w:spacing w:after="0" w:line="240" w:lineRule="auto"/>
        <w:ind w:left="360"/>
        <w:rPr>
          <w:rFonts w:ascii="inherit" w:eastAsia="Times New Roman" w:hAnsi="inherit" w:cs="Arial"/>
          <w:color w:val="000000"/>
          <w:sz w:val="23"/>
          <w:szCs w:val="23"/>
          <w:lang w:eastAsia="es-UY"/>
        </w:rPr>
      </w:pPr>
      <w:r w:rsidRPr="00115B6C">
        <w:rPr>
          <w:rFonts w:ascii="inherit" w:eastAsia="Times New Roman" w:hAnsi="inherit" w:cs="Arial"/>
          <w:color w:val="000000"/>
          <w:sz w:val="23"/>
          <w:szCs w:val="23"/>
          <w:lang w:eastAsia="es-UY"/>
        </w:rPr>
        <w:t>Desparasitación interna y externa donde consta fecha y producto aplicado.</w:t>
      </w:r>
    </w:p>
    <w:p w:rsidR="00115B6C" w:rsidRPr="00115B6C" w:rsidRDefault="00115B6C" w:rsidP="00115B6C">
      <w:pPr>
        <w:numPr>
          <w:ilvl w:val="1"/>
          <w:numId w:val="3"/>
        </w:numPr>
        <w:shd w:val="clear" w:color="auto" w:fill="FFFFFF"/>
        <w:spacing w:after="0" w:line="240" w:lineRule="auto"/>
        <w:ind w:left="360"/>
        <w:rPr>
          <w:rFonts w:ascii="inherit" w:eastAsia="Times New Roman" w:hAnsi="inherit" w:cs="Arial"/>
          <w:color w:val="000000"/>
          <w:sz w:val="23"/>
          <w:szCs w:val="23"/>
          <w:lang w:eastAsia="es-UY"/>
        </w:rPr>
      </w:pPr>
      <w:r w:rsidRPr="00115B6C">
        <w:rPr>
          <w:rFonts w:ascii="inherit" w:eastAsia="Times New Roman" w:hAnsi="inherit" w:cs="Arial"/>
          <w:color w:val="000000"/>
          <w:sz w:val="23"/>
          <w:szCs w:val="23"/>
          <w:lang w:eastAsia="es-UY"/>
        </w:rPr>
        <w:t>Se encuentra con la Vacuna antirrábica vigente (donde conste fecha de vacunación, tipo, serie y marca de vacuna).</w:t>
      </w:r>
    </w:p>
    <w:p w:rsidR="00115B6C" w:rsidRPr="00115B6C" w:rsidRDefault="00115B6C" w:rsidP="00115B6C">
      <w:pPr>
        <w:numPr>
          <w:ilvl w:val="1"/>
          <w:numId w:val="3"/>
        </w:numPr>
        <w:shd w:val="clear" w:color="auto" w:fill="FFFFFF"/>
        <w:spacing w:after="0" w:line="240" w:lineRule="auto"/>
        <w:ind w:left="360"/>
        <w:rPr>
          <w:rFonts w:ascii="inherit" w:eastAsia="Times New Roman" w:hAnsi="inherit" w:cs="Arial"/>
          <w:color w:val="000000"/>
          <w:sz w:val="23"/>
          <w:szCs w:val="23"/>
          <w:lang w:eastAsia="es-UY"/>
        </w:rPr>
      </w:pPr>
      <w:r w:rsidRPr="00115B6C">
        <w:rPr>
          <w:rFonts w:ascii="inherit" w:eastAsia="Times New Roman" w:hAnsi="inherit" w:cs="Arial"/>
          <w:color w:val="000000"/>
          <w:sz w:val="23"/>
          <w:szCs w:val="23"/>
          <w:lang w:eastAsia="es-UY"/>
        </w:rPr>
        <w:t xml:space="preserve">En el caso de perros, tratamiento contra Tenia </w:t>
      </w:r>
      <w:proofErr w:type="spellStart"/>
      <w:r w:rsidRPr="00115B6C">
        <w:rPr>
          <w:rFonts w:ascii="inherit" w:eastAsia="Times New Roman" w:hAnsi="inherit" w:cs="Arial"/>
          <w:color w:val="000000"/>
          <w:sz w:val="23"/>
          <w:szCs w:val="23"/>
          <w:lang w:eastAsia="es-UY"/>
        </w:rPr>
        <w:t>Echinococcus</w:t>
      </w:r>
      <w:proofErr w:type="spellEnd"/>
      <w:r w:rsidRPr="00115B6C">
        <w:rPr>
          <w:rFonts w:ascii="inherit" w:eastAsia="Times New Roman" w:hAnsi="inherit" w:cs="Arial"/>
          <w:color w:val="000000"/>
          <w:sz w:val="23"/>
          <w:szCs w:val="23"/>
          <w:lang w:eastAsia="es-UY"/>
        </w:rPr>
        <w:t xml:space="preserve"> (Quiste </w:t>
      </w:r>
      <w:proofErr w:type="spellStart"/>
      <w:r w:rsidRPr="00115B6C">
        <w:rPr>
          <w:rFonts w:ascii="inherit" w:eastAsia="Times New Roman" w:hAnsi="inherit" w:cs="Arial"/>
          <w:color w:val="000000"/>
          <w:sz w:val="23"/>
          <w:szCs w:val="23"/>
          <w:lang w:eastAsia="es-UY"/>
        </w:rPr>
        <w:t>Hidático</w:t>
      </w:r>
      <w:proofErr w:type="spellEnd"/>
      <w:r w:rsidRPr="00115B6C">
        <w:rPr>
          <w:rFonts w:ascii="inherit" w:eastAsia="Times New Roman" w:hAnsi="inherit" w:cs="Arial"/>
          <w:color w:val="000000"/>
          <w:sz w:val="23"/>
          <w:szCs w:val="23"/>
          <w:lang w:eastAsia="es-UY"/>
        </w:rPr>
        <w:t xml:space="preserve">) con un antiparasitario que contenga como principio activo </w:t>
      </w:r>
      <w:proofErr w:type="spellStart"/>
      <w:r w:rsidRPr="00115B6C">
        <w:rPr>
          <w:rFonts w:ascii="inherit" w:eastAsia="Times New Roman" w:hAnsi="inherit" w:cs="Arial"/>
          <w:color w:val="000000"/>
          <w:sz w:val="23"/>
          <w:szCs w:val="23"/>
          <w:lang w:eastAsia="es-UY"/>
        </w:rPr>
        <w:t>Praziquantel</w:t>
      </w:r>
      <w:proofErr w:type="spellEnd"/>
      <w:r w:rsidRPr="00115B6C">
        <w:rPr>
          <w:rFonts w:ascii="inherit" w:eastAsia="Times New Roman" w:hAnsi="inherit" w:cs="Arial"/>
          <w:color w:val="000000"/>
          <w:sz w:val="23"/>
          <w:szCs w:val="23"/>
          <w:lang w:eastAsia="es-UY"/>
        </w:rPr>
        <w:t xml:space="preserve"> dentro de un período mínimo de 72 horas y máximo de 30 días previo al ingreso.</w:t>
      </w:r>
    </w:p>
    <w:p w:rsidR="00115B6C" w:rsidRPr="00115B6C" w:rsidRDefault="00115B6C" w:rsidP="00115B6C">
      <w:pPr>
        <w:numPr>
          <w:ilvl w:val="1"/>
          <w:numId w:val="3"/>
        </w:numPr>
        <w:shd w:val="clear" w:color="auto" w:fill="FFFFFF"/>
        <w:spacing w:after="0" w:line="240" w:lineRule="auto"/>
        <w:ind w:left="360"/>
        <w:rPr>
          <w:rFonts w:ascii="inherit" w:eastAsia="Times New Roman" w:hAnsi="inherit" w:cs="Arial"/>
          <w:color w:val="000000"/>
          <w:sz w:val="23"/>
          <w:szCs w:val="23"/>
          <w:lang w:eastAsia="es-UY"/>
        </w:rPr>
      </w:pPr>
      <w:r w:rsidRPr="00115B6C">
        <w:rPr>
          <w:rFonts w:ascii="inherit" w:eastAsia="Times New Roman" w:hAnsi="inherit" w:cs="Arial"/>
          <w:color w:val="000000"/>
          <w:sz w:val="23"/>
          <w:szCs w:val="23"/>
          <w:lang w:eastAsia="es-UY"/>
        </w:rPr>
        <w:t>Para el caso de caninos, Uruguay NO autorizará la entrada a su territorio de animales previamente diagnosticados con Leishmaniosis. </w:t>
      </w:r>
    </w:p>
    <w:p w:rsidR="00115B6C" w:rsidRPr="00115B6C" w:rsidRDefault="00115B6C" w:rsidP="00115B6C">
      <w:pPr>
        <w:numPr>
          <w:ilvl w:val="1"/>
          <w:numId w:val="3"/>
        </w:numPr>
        <w:shd w:val="clear" w:color="auto" w:fill="FFFFFF"/>
        <w:spacing w:after="0" w:line="240" w:lineRule="auto"/>
        <w:ind w:left="360"/>
        <w:rPr>
          <w:rFonts w:ascii="inherit" w:eastAsia="Times New Roman" w:hAnsi="inherit" w:cs="Arial"/>
          <w:color w:val="000000"/>
          <w:sz w:val="23"/>
          <w:szCs w:val="23"/>
          <w:lang w:eastAsia="es-UY"/>
        </w:rPr>
      </w:pPr>
      <w:r w:rsidRPr="00115B6C">
        <w:rPr>
          <w:rFonts w:ascii="inherit" w:eastAsia="Times New Roman" w:hAnsi="inherit" w:cs="Arial"/>
          <w:color w:val="000000"/>
          <w:sz w:val="23"/>
          <w:szCs w:val="23"/>
          <w:lang w:eastAsia="es-UY"/>
        </w:rPr>
        <w:t>Según Resolución Nº 273 de DGSG de 27/08/2018, a partir del 1º de octubre de 2018, los caninos no residentes, deberán ingresar y egresar del país, identificados con microchip, que estará asociado al Certificado Sanitario Internacional expedido por la autoridad sanitaria del país de origen</w:t>
      </w:r>
    </w:p>
    <w:p w:rsidR="00115B6C" w:rsidRPr="00115B6C" w:rsidRDefault="00115B6C" w:rsidP="00115B6C">
      <w:pPr>
        <w:shd w:val="clear" w:color="auto" w:fill="FFFFFF"/>
        <w:spacing w:after="0" w:line="240" w:lineRule="auto"/>
        <w:rPr>
          <w:rFonts w:ascii="inherit" w:eastAsia="Times New Roman" w:hAnsi="inherit" w:cs="Arial"/>
          <w:color w:val="000000"/>
          <w:sz w:val="23"/>
          <w:szCs w:val="23"/>
          <w:lang w:eastAsia="es-UY"/>
        </w:rPr>
      </w:pPr>
      <w:r w:rsidRPr="00115B6C">
        <w:rPr>
          <w:rFonts w:ascii="inherit" w:eastAsia="Times New Roman" w:hAnsi="inherit" w:cs="Arial"/>
          <w:color w:val="000000"/>
          <w:sz w:val="23"/>
          <w:szCs w:val="23"/>
          <w:lang w:eastAsia="es-UY"/>
        </w:rPr>
        <w:t> </w:t>
      </w:r>
    </w:p>
    <w:p w:rsidR="00115B6C" w:rsidRPr="00115B6C" w:rsidRDefault="00115B6C" w:rsidP="00115B6C">
      <w:pPr>
        <w:numPr>
          <w:ilvl w:val="0"/>
          <w:numId w:val="3"/>
        </w:numPr>
        <w:shd w:val="clear" w:color="auto" w:fill="FFFFFF"/>
        <w:spacing w:before="120" w:after="120" w:line="240" w:lineRule="atLeast"/>
        <w:ind w:left="0"/>
        <w:outlineLvl w:val="3"/>
        <w:rPr>
          <w:rFonts w:ascii="inherit" w:eastAsia="Times New Roman" w:hAnsi="inherit" w:cs="Arial"/>
          <w:b/>
          <w:bCs/>
          <w:color w:val="000000"/>
          <w:sz w:val="26"/>
          <w:szCs w:val="26"/>
          <w:lang w:eastAsia="es-UY"/>
        </w:rPr>
      </w:pPr>
      <w:r w:rsidRPr="00115B6C">
        <w:rPr>
          <w:rFonts w:ascii="inherit" w:eastAsia="Times New Roman" w:hAnsi="inherit" w:cs="Arial"/>
          <w:b/>
          <w:bCs/>
          <w:color w:val="000000"/>
          <w:sz w:val="26"/>
          <w:szCs w:val="26"/>
          <w:lang w:eastAsia="es-UY"/>
        </w:rPr>
        <w:t>¿Cómo se hace?</w:t>
      </w:r>
    </w:p>
    <w:p w:rsidR="00115B6C" w:rsidRPr="00115B6C" w:rsidRDefault="00115B6C" w:rsidP="00115B6C">
      <w:pPr>
        <w:numPr>
          <w:ilvl w:val="1"/>
          <w:numId w:val="3"/>
        </w:numPr>
        <w:shd w:val="clear" w:color="auto" w:fill="FFFFFF"/>
        <w:spacing w:after="0" w:line="240" w:lineRule="auto"/>
        <w:ind w:left="360"/>
        <w:rPr>
          <w:rFonts w:ascii="inherit" w:eastAsia="Times New Roman" w:hAnsi="inherit" w:cs="Arial"/>
          <w:color w:val="000000"/>
          <w:sz w:val="23"/>
          <w:szCs w:val="23"/>
          <w:lang w:eastAsia="es-UY"/>
        </w:rPr>
      </w:pPr>
      <w:r w:rsidRPr="00115B6C">
        <w:rPr>
          <w:rFonts w:ascii="inherit" w:eastAsia="Times New Roman" w:hAnsi="inherit" w:cs="Arial"/>
          <w:color w:val="000000"/>
          <w:sz w:val="23"/>
          <w:szCs w:val="23"/>
          <w:lang w:eastAsia="es-UY"/>
        </w:rPr>
        <w:t> El interesado debe presentarse con el animal y la documentación solicitada en las oficinas del MGAP dispuestas en los pasos de frontera al momento del ingreso al país.</w:t>
      </w:r>
    </w:p>
    <w:p w:rsidR="00115B6C" w:rsidRPr="00115B6C" w:rsidRDefault="00115B6C" w:rsidP="00115B6C">
      <w:pPr>
        <w:numPr>
          <w:ilvl w:val="0"/>
          <w:numId w:val="3"/>
        </w:numPr>
        <w:shd w:val="clear" w:color="auto" w:fill="FFFFFF"/>
        <w:spacing w:before="120" w:after="120" w:line="240" w:lineRule="atLeast"/>
        <w:ind w:left="0"/>
        <w:outlineLvl w:val="3"/>
        <w:rPr>
          <w:rFonts w:ascii="inherit" w:eastAsia="Times New Roman" w:hAnsi="inherit" w:cs="Arial"/>
          <w:b/>
          <w:bCs/>
          <w:color w:val="000000"/>
          <w:sz w:val="26"/>
          <w:szCs w:val="26"/>
          <w:lang w:eastAsia="es-UY"/>
        </w:rPr>
      </w:pPr>
      <w:r w:rsidRPr="00115B6C">
        <w:rPr>
          <w:rFonts w:ascii="inherit" w:eastAsia="Times New Roman" w:hAnsi="inherit" w:cs="Arial"/>
          <w:b/>
          <w:bCs/>
          <w:color w:val="000000"/>
          <w:sz w:val="26"/>
          <w:szCs w:val="26"/>
          <w:lang w:eastAsia="es-UY"/>
        </w:rPr>
        <w:t>Tener en cuenta:</w:t>
      </w:r>
    </w:p>
    <w:p w:rsidR="00115B6C" w:rsidRPr="00115B6C" w:rsidRDefault="00115B6C" w:rsidP="00115B6C">
      <w:pPr>
        <w:numPr>
          <w:ilvl w:val="1"/>
          <w:numId w:val="3"/>
        </w:numPr>
        <w:spacing w:after="0" w:line="240" w:lineRule="auto"/>
        <w:ind w:left="240"/>
        <w:rPr>
          <w:rFonts w:ascii="inherit" w:eastAsia="Times New Roman" w:hAnsi="inherit" w:cs="Arial"/>
          <w:color w:val="000000"/>
          <w:sz w:val="23"/>
          <w:szCs w:val="23"/>
          <w:lang w:eastAsia="es-UY"/>
        </w:rPr>
      </w:pPr>
      <w:r w:rsidRPr="00115B6C">
        <w:rPr>
          <w:rFonts w:ascii="inherit" w:eastAsia="Times New Roman" w:hAnsi="inherit" w:cs="Arial"/>
          <w:b/>
          <w:bCs/>
          <w:color w:val="000000"/>
          <w:sz w:val="23"/>
          <w:lang w:eastAsia="es-UY"/>
        </w:rPr>
        <w:t>Costo: </w:t>
      </w:r>
      <w:r w:rsidRPr="00115B6C">
        <w:rPr>
          <w:rFonts w:ascii="inherit" w:eastAsia="Times New Roman" w:hAnsi="inherit" w:cs="Arial"/>
          <w:color w:val="000000"/>
          <w:sz w:val="23"/>
          <w:szCs w:val="23"/>
          <w:lang w:eastAsia="es-UY"/>
        </w:rPr>
        <w:br/>
      </w:r>
    </w:p>
    <w:p w:rsidR="00115B6C" w:rsidRPr="00115B6C" w:rsidRDefault="00115B6C" w:rsidP="00115B6C">
      <w:pPr>
        <w:numPr>
          <w:ilvl w:val="2"/>
          <w:numId w:val="3"/>
        </w:numPr>
        <w:spacing w:before="210" w:after="210" w:line="240" w:lineRule="auto"/>
        <w:ind w:left="600"/>
        <w:rPr>
          <w:rFonts w:ascii="inherit" w:eastAsia="Times New Roman" w:hAnsi="inherit" w:cs="Arial"/>
          <w:color w:val="000000"/>
          <w:sz w:val="23"/>
          <w:szCs w:val="23"/>
          <w:lang w:eastAsia="es-UY"/>
        </w:rPr>
      </w:pPr>
      <w:r w:rsidRPr="00115B6C">
        <w:rPr>
          <w:rFonts w:ascii="inherit" w:eastAsia="Times New Roman" w:hAnsi="inherit" w:cs="Arial"/>
          <w:color w:val="000000"/>
          <w:sz w:val="23"/>
          <w:szCs w:val="23"/>
          <w:lang w:eastAsia="es-UY"/>
        </w:rPr>
        <w:t>No tiene costo.</w:t>
      </w:r>
    </w:p>
    <w:p w:rsidR="00115B6C" w:rsidRPr="00115B6C" w:rsidRDefault="00115B6C" w:rsidP="00115B6C">
      <w:pPr>
        <w:numPr>
          <w:ilvl w:val="1"/>
          <w:numId w:val="3"/>
        </w:numPr>
        <w:spacing w:after="0" w:line="240" w:lineRule="auto"/>
        <w:ind w:left="240"/>
        <w:rPr>
          <w:rFonts w:ascii="inherit" w:eastAsia="Times New Roman" w:hAnsi="inherit" w:cs="Arial"/>
          <w:color w:val="000000"/>
          <w:sz w:val="23"/>
          <w:szCs w:val="23"/>
          <w:lang w:eastAsia="es-UY"/>
        </w:rPr>
      </w:pPr>
      <w:r w:rsidRPr="00115B6C">
        <w:rPr>
          <w:rFonts w:ascii="inherit" w:eastAsia="Times New Roman" w:hAnsi="inherit" w:cs="Arial"/>
          <w:b/>
          <w:bCs/>
          <w:color w:val="000000"/>
          <w:sz w:val="23"/>
          <w:lang w:eastAsia="es-UY"/>
        </w:rPr>
        <w:t>Forma de solicitarlo: </w:t>
      </w:r>
      <w:r w:rsidRPr="00115B6C">
        <w:rPr>
          <w:rFonts w:ascii="inherit" w:eastAsia="Times New Roman" w:hAnsi="inherit" w:cs="Arial"/>
          <w:color w:val="000000"/>
          <w:sz w:val="23"/>
          <w:szCs w:val="23"/>
          <w:lang w:eastAsia="es-UY"/>
        </w:rPr>
        <w:br/>
      </w:r>
    </w:p>
    <w:p w:rsidR="00115B6C" w:rsidRPr="00115B6C" w:rsidRDefault="00115B6C" w:rsidP="00115B6C">
      <w:pPr>
        <w:numPr>
          <w:ilvl w:val="2"/>
          <w:numId w:val="3"/>
        </w:numPr>
        <w:spacing w:before="210" w:after="210" w:line="240" w:lineRule="auto"/>
        <w:ind w:left="600"/>
        <w:rPr>
          <w:rFonts w:ascii="inherit" w:eastAsia="Times New Roman" w:hAnsi="inherit" w:cs="Arial"/>
          <w:color w:val="000000"/>
          <w:sz w:val="23"/>
          <w:szCs w:val="23"/>
          <w:lang w:eastAsia="es-UY"/>
        </w:rPr>
      </w:pPr>
      <w:r w:rsidRPr="00115B6C">
        <w:rPr>
          <w:rFonts w:ascii="inherit" w:eastAsia="Times New Roman" w:hAnsi="inherit" w:cs="Arial"/>
          <w:color w:val="000000"/>
          <w:sz w:val="23"/>
          <w:szCs w:val="23"/>
          <w:lang w:eastAsia="es-UY"/>
        </w:rPr>
        <w:t>Personalmente. </w:t>
      </w:r>
    </w:p>
    <w:p w:rsidR="00115B6C" w:rsidRPr="00115B6C" w:rsidRDefault="00115B6C" w:rsidP="00115B6C">
      <w:pPr>
        <w:numPr>
          <w:ilvl w:val="1"/>
          <w:numId w:val="3"/>
        </w:numPr>
        <w:spacing w:after="0" w:line="240" w:lineRule="auto"/>
        <w:ind w:left="240"/>
        <w:rPr>
          <w:rFonts w:ascii="inherit" w:eastAsia="Times New Roman" w:hAnsi="inherit" w:cs="Arial"/>
          <w:color w:val="000000"/>
          <w:sz w:val="23"/>
          <w:szCs w:val="23"/>
          <w:lang w:eastAsia="es-UY"/>
        </w:rPr>
      </w:pPr>
      <w:r w:rsidRPr="00115B6C">
        <w:rPr>
          <w:rFonts w:ascii="inherit" w:eastAsia="Times New Roman" w:hAnsi="inherit" w:cs="Arial"/>
          <w:b/>
          <w:bCs/>
          <w:color w:val="000000"/>
          <w:sz w:val="23"/>
          <w:lang w:eastAsia="es-UY"/>
        </w:rPr>
        <w:lastRenderedPageBreak/>
        <w:t>Otros datos de interés: </w:t>
      </w:r>
      <w:r w:rsidRPr="00115B6C">
        <w:rPr>
          <w:rFonts w:ascii="inherit" w:eastAsia="Times New Roman" w:hAnsi="inherit" w:cs="Arial"/>
          <w:color w:val="000000"/>
          <w:sz w:val="23"/>
          <w:szCs w:val="23"/>
          <w:lang w:eastAsia="es-UY"/>
        </w:rPr>
        <w:br/>
      </w:r>
    </w:p>
    <w:p w:rsidR="00115B6C" w:rsidRPr="00115B6C" w:rsidRDefault="00115B6C" w:rsidP="00115B6C">
      <w:pPr>
        <w:numPr>
          <w:ilvl w:val="2"/>
          <w:numId w:val="3"/>
        </w:numPr>
        <w:spacing w:before="210" w:after="210" w:line="240" w:lineRule="auto"/>
        <w:ind w:left="600"/>
        <w:rPr>
          <w:rFonts w:ascii="inherit" w:eastAsia="Times New Roman" w:hAnsi="inherit" w:cs="Arial"/>
          <w:color w:val="000000"/>
          <w:sz w:val="23"/>
          <w:szCs w:val="23"/>
          <w:lang w:eastAsia="es-UY"/>
        </w:rPr>
      </w:pPr>
      <w:r w:rsidRPr="00115B6C">
        <w:rPr>
          <w:rFonts w:ascii="inherit" w:eastAsia="Times New Roman" w:hAnsi="inherit" w:cs="Arial"/>
          <w:color w:val="000000"/>
          <w:sz w:val="23"/>
          <w:szCs w:val="23"/>
          <w:lang w:eastAsia="es-UY"/>
        </w:rPr>
        <w:t>Si su permanencia fuera de menos de 30 días, podrá regresar con el mismo certificado de ingreso, siempre que conste la validez en el mismo, de lo contrario, tendrá que rehacer la certificación como se detalla en EGRESO DEL URUGUAY.</w:t>
      </w:r>
    </w:p>
    <w:p w:rsidR="00115B6C" w:rsidRPr="00115B6C" w:rsidRDefault="00115B6C" w:rsidP="00115B6C">
      <w:pPr>
        <w:numPr>
          <w:ilvl w:val="2"/>
          <w:numId w:val="3"/>
        </w:numPr>
        <w:spacing w:before="210" w:after="210" w:line="240" w:lineRule="auto"/>
        <w:ind w:left="600"/>
        <w:rPr>
          <w:rFonts w:ascii="inherit" w:eastAsia="Times New Roman" w:hAnsi="inherit" w:cs="Arial"/>
          <w:color w:val="000000"/>
          <w:sz w:val="23"/>
          <w:szCs w:val="23"/>
          <w:lang w:eastAsia="es-UY"/>
        </w:rPr>
      </w:pPr>
      <w:r w:rsidRPr="00115B6C">
        <w:rPr>
          <w:rFonts w:ascii="inherit" w:eastAsia="Times New Roman" w:hAnsi="inherit" w:cs="Arial"/>
          <w:color w:val="000000"/>
          <w:sz w:val="23"/>
          <w:szCs w:val="23"/>
          <w:lang w:eastAsia="es-UY"/>
        </w:rPr>
        <w:t>En caso de ingreso para exposiciones y más información contactarse con Departamento de Control de Comercio Internacional.</w:t>
      </w:r>
    </w:p>
    <w:p w:rsidR="00115B6C" w:rsidRPr="00115B6C" w:rsidRDefault="00115B6C" w:rsidP="00115B6C">
      <w:pPr>
        <w:numPr>
          <w:ilvl w:val="2"/>
          <w:numId w:val="3"/>
        </w:numPr>
        <w:spacing w:before="210" w:after="210" w:line="240" w:lineRule="auto"/>
        <w:ind w:left="600"/>
        <w:rPr>
          <w:rFonts w:ascii="inherit" w:eastAsia="Times New Roman" w:hAnsi="inherit" w:cs="Arial"/>
          <w:color w:val="000000"/>
          <w:sz w:val="23"/>
          <w:szCs w:val="23"/>
          <w:lang w:eastAsia="es-UY"/>
        </w:rPr>
      </w:pPr>
      <w:r w:rsidRPr="00115B6C">
        <w:rPr>
          <w:rFonts w:ascii="inherit" w:eastAsia="Times New Roman" w:hAnsi="inherit" w:cs="Arial"/>
          <w:color w:val="000000"/>
          <w:sz w:val="23"/>
          <w:szCs w:val="23"/>
          <w:lang w:eastAsia="es-UY"/>
        </w:rPr>
        <w:t>Teléfono: (00598) 2220 4000 interno 152109/110/111</w:t>
      </w:r>
    </w:p>
    <w:p w:rsidR="00115B6C" w:rsidRPr="00115B6C" w:rsidRDefault="00115B6C" w:rsidP="00115B6C">
      <w:pPr>
        <w:numPr>
          <w:ilvl w:val="2"/>
          <w:numId w:val="3"/>
        </w:numPr>
        <w:spacing w:after="0" w:line="240" w:lineRule="auto"/>
        <w:ind w:left="600"/>
        <w:rPr>
          <w:rFonts w:ascii="inherit" w:eastAsia="Times New Roman" w:hAnsi="inherit" w:cs="Arial"/>
          <w:color w:val="000000"/>
          <w:sz w:val="23"/>
          <w:szCs w:val="23"/>
          <w:lang w:eastAsia="es-UY"/>
        </w:rPr>
      </w:pPr>
      <w:r w:rsidRPr="00115B6C">
        <w:rPr>
          <w:rFonts w:ascii="inherit" w:eastAsia="Times New Roman" w:hAnsi="inherit" w:cs="Arial"/>
          <w:color w:val="000000"/>
          <w:sz w:val="23"/>
          <w:szCs w:val="23"/>
          <w:lang w:eastAsia="es-UY"/>
        </w:rPr>
        <w:t>Correo electrónico: </w:t>
      </w:r>
      <w:hyperlink r:id="rId5" w:history="1">
        <w:r w:rsidRPr="00115B6C">
          <w:rPr>
            <w:rFonts w:ascii="inherit" w:eastAsia="Times New Roman" w:hAnsi="inherit" w:cs="Arial"/>
            <w:color w:val="104CAD"/>
            <w:sz w:val="23"/>
            <w:u w:val="single"/>
            <w:lang w:eastAsia="es-UY"/>
          </w:rPr>
          <w:t>dsacomercio@mgap.gub.uy</w:t>
        </w:r>
      </w:hyperlink>
    </w:p>
    <w:p w:rsidR="00015F7F" w:rsidRDefault="00015F7F"/>
    <w:sectPr w:rsidR="00015F7F" w:rsidSect="00015F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73822"/>
    <w:multiLevelType w:val="multilevel"/>
    <w:tmpl w:val="713ED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5A0E55"/>
    <w:multiLevelType w:val="multilevel"/>
    <w:tmpl w:val="025C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5B6C"/>
    <w:rsid w:val="00015F7F"/>
    <w:rsid w:val="00115B6C"/>
    <w:rsid w:val="00BE50FB"/>
    <w:rsid w:val="00E61FC7"/>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7F"/>
  </w:style>
  <w:style w:type="paragraph" w:styleId="Ttulo3">
    <w:name w:val="heading 3"/>
    <w:basedOn w:val="Normal"/>
    <w:link w:val="Ttulo3Car"/>
    <w:uiPriority w:val="9"/>
    <w:qFormat/>
    <w:rsid w:val="00115B6C"/>
    <w:pPr>
      <w:spacing w:before="100" w:beforeAutospacing="1" w:after="100" w:afterAutospacing="1" w:line="240" w:lineRule="auto"/>
      <w:outlineLvl w:val="2"/>
    </w:pPr>
    <w:rPr>
      <w:rFonts w:ascii="Times New Roman" w:eastAsia="Times New Roman" w:hAnsi="Times New Roman" w:cs="Times New Roman"/>
      <w:b/>
      <w:bCs/>
      <w:sz w:val="27"/>
      <w:szCs w:val="27"/>
      <w:lang w:eastAsia="es-UY"/>
    </w:rPr>
  </w:style>
  <w:style w:type="paragraph" w:styleId="Ttulo4">
    <w:name w:val="heading 4"/>
    <w:basedOn w:val="Normal"/>
    <w:link w:val="Ttulo4Car"/>
    <w:uiPriority w:val="9"/>
    <w:qFormat/>
    <w:rsid w:val="00115B6C"/>
    <w:pPr>
      <w:spacing w:before="100" w:beforeAutospacing="1" w:after="100" w:afterAutospacing="1" w:line="240" w:lineRule="auto"/>
      <w:outlineLvl w:val="3"/>
    </w:pPr>
    <w:rPr>
      <w:rFonts w:ascii="Times New Roman" w:eastAsia="Times New Roman" w:hAnsi="Times New Roman" w:cs="Times New Roman"/>
      <w:b/>
      <w:bCs/>
      <w:sz w:val="24"/>
      <w:szCs w:val="24"/>
      <w:lang w:eastAsia="es-UY"/>
    </w:rPr>
  </w:style>
  <w:style w:type="paragraph" w:styleId="Ttulo5">
    <w:name w:val="heading 5"/>
    <w:basedOn w:val="Normal"/>
    <w:link w:val="Ttulo5Car"/>
    <w:uiPriority w:val="9"/>
    <w:qFormat/>
    <w:rsid w:val="00115B6C"/>
    <w:pPr>
      <w:spacing w:before="100" w:beforeAutospacing="1" w:after="100" w:afterAutospacing="1" w:line="240" w:lineRule="auto"/>
      <w:outlineLvl w:val="4"/>
    </w:pPr>
    <w:rPr>
      <w:rFonts w:ascii="Times New Roman" w:eastAsia="Times New Roman" w:hAnsi="Times New Roman" w:cs="Times New Roman"/>
      <w:b/>
      <w:bCs/>
      <w:sz w:val="20"/>
      <w:szCs w:val="20"/>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15B6C"/>
    <w:rPr>
      <w:rFonts w:ascii="Times New Roman" w:eastAsia="Times New Roman" w:hAnsi="Times New Roman" w:cs="Times New Roman"/>
      <w:b/>
      <w:bCs/>
      <w:sz w:val="27"/>
      <w:szCs w:val="27"/>
      <w:lang w:eastAsia="es-UY"/>
    </w:rPr>
  </w:style>
  <w:style w:type="character" w:customStyle="1" w:styleId="Ttulo4Car">
    <w:name w:val="Título 4 Car"/>
    <w:basedOn w:val="Fuentedeprrafopredeter"/>
    <w:link w:val="Ttulo4"/>
    <w:uiPriority w:val="9"/>
    <w:rsid w:val="00115B6C"/>
    <w:rPr>
      <w:rFonts w:ascii="Times New Roman" w:eastAsia="Times New Roman" w:hAnsi="Times New Roman" w:cs="Times New Roman"/>
      <w:b/>
      <w:bCs/>
      <w:sz w:val="24"/>
      <w:szCs w:val="24"/>
      <w:lang w:eastAsia="es-UY"/>
    </w:rPr>
  </w:style>
  <w:style w:type="character" w:customStyle="1" w:styleId="Ttulo5Car">
    <w:name w:val="Título 5 Car"/>
    <w:basedOn w:val="Fuentedeprrafopredeter"/>
    <w:link w:val="Ttulo5"/>
    <w:uiPriority w:val="9"/>
    <w:rsid w:val="00115B6C"/>
    <w:rPr>
      <w:rFonts w:ascii="Times New Roman" w:eastAsia="Times New Roman" w:hAnsi="Times New Roman" w:cs="Times New Roman"/>
      <w:b/>
      <w:bCs/>
      <w:sz w:val="20"/>
      <w:szCs w:val="20"/>
      <w:lang w:eastAsia="es-UY"/>
    </w:rPr>
  </w:style>
  <w:style w:type="character" w:customStyle="1" w:styleId="block">
    <w:name w:val="block"/>
    <w:basedOn w:val="Fuentedeprrafopredeter"/>
    <w:rsid w:val="00115B6C"/>
  </w:style>
  <w:style w:type="character" w:styleId="Textoennegrita">
    <w:name w:val="Strong"/>
    <w:basedOn w:val="Fuentedeprrafopredeter"/>
    <w:uiPriority w:val="22"/>
    <w:qFormat/>
    <w:rsid w:val="00115B6C"/>
    <w:rPr>
      <w:b/>
      <w:bCs/>
    </w:rPr>
  </w:style>
  <w:style w:type="paragraph" w:styleId="NormalWeb">
    <w:name w:val="Normal (Web)"/>
    <w:basedOn w:val="Normal"/>
    <w:uiPriority w:val="99"/>
    <w:semiHidden/>
    <w:unhideWhenUsed/>
    <w:rsid w:val="00115B6C"/>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Hipervnculo">
    <w:name w:val="Hyperlink"/>
    <w:basedOn w:val="Fuentedeprrafopredeter"/>
    <w:uiPriority w:val="99"/>
    <w:semiHidden/>
    <w:unhideWhenUsed/>
    <w:rsid w:val="00115B6C"/>
    <w:rPr>
      <w:color w:val="0000FF"/>
      <w:u w:val="single"/>
    </w:rPr>
  </w:style>
  <w:style w:type="paragraph" w:styleId="z-Principiodelformulario">
    <w:name w:val="HTML Top of Form"/>
    <w:basedOn w:val="Normal"/>
    <w:next w:val="Normal"/>
    <w:link w:val="z-PrincipiodelformularioCar"/>
    <w:hidden/>
    <w:uiPriority w:val="99"/>
    <w:semiHidden/>
    <w:unhideWhenUsed/>
    <w:rsid w:val="00115B6C"/>
    <w:pPr>
      <w:pBdr>
        <w:bottom w:val="single" w:sz="6" w:space="1" w:color="auto"/>
      </w:pBdr>
      <w:spacing w:after="0" w:line="240" w:lineRule="auto"/>
      <w:jc w:val="center"/>
    </w:pPr>
    <w:rPr>
      <w:rFonts w:ascii="Arial" w:eastAsia="Times New Roman" w:hAnsi="Arial" w:cs="Arial"/>
      <w:vanish/>
      <w:sz w:val="16"/>
      <w:szCs w:val="16"/>
      <w:lang w:eastAsia="es-UY"/>
    </w:rPr>
  </w:style>
  <w:style w:type="character" w:customStyle="1" w:styleId="z-PrincipiodelformularioCar">
    <w:name w:val="z-Principio del formulario Car"/>
    <w:basedOn w:val="Fuentedeprrafopredeter"/>
    <w:link w:val="z-Principiodelformulario"/>
    <w:uiPriority w:val="99"/>
    <w:semiHidden/>
    <w:rsid w:val="00115B6C"/>
    <w:rPr>
      <w:rFonts w:ascii="Arial" w:eastAsia="Times New Roman" w:hAnsi="Arial" w:cs="Arial"/>
      <w:vanish/>
      <w:sz w:val="16"/>
      <w:szCs w:val="16"/>
      <w:lang w:eastAsia="es-UY"/>
    </w:rPr>
  </w:style>
  <w:style w:type="paragraph" w:styleId="z-Finaldelformulario">
    <w:name w:val="HTML Bottom of Form"/>
    <w:basedOn w:val="Normal"/>
    <w:next w:val="Normal"/>
    <w:link w:val="z-FinaldelformularioCar"/>
    <w:hidden/>
    <w:uiPriority w:val="99"/>
    <w:semiHidden/>
    <w:unhideWhenUsed/>
    <w:rsid w:val="00115B6C"/>
    <w:pPr>
      <w:pBdr>
        <w:top w:val="single" w:sz="6" w:space="1" w:color="auto"/>
      </w:pBdr>
      <w:spacing w:after="0" w:line="240" w:lineRule="auto"/>
      <w:jc w:val="center"/>
    </w:pPr>
    <w:rPr>
      <w:rFonts w:ascii="Arial" w:eastAsia="Times New Roman" w:hAnsi="Arial" w:cs="Arial"/>
      <w:vanish/>
      <w:sz w:val="16"/>
      <w:szCs w:val="16"/>
      <w:lang w:eastAsia="es-UY"/>
    </w:rPr>
  </w:style>
  <w:style w:type="character" w:customStyle="1" w:styleId="z-FinaldelformularioCar">
    <w:name w:val="z-Final del formulario Car"/>
    <w:basedOn w:val="Fuentedeprrafopredeter"/>
    <w:link w:val="z-Finaldelformulario"/>
    <w:uiPriority w:val="99"/>
    <w:semiHidden/>
    <w:rsid w:val="00115B6C"/>
    <w:rPr>
      <w:rFonts w:ascii="Arial" w:eastAsia="Times New Roman" w:hAnsi="Arial" w:cs="Arial"/>
      <w:vanish/>
      <w:sz w:val="16"/>
      <w:szCs w:val="16"/>
      <w:lang w:eastAsia="es-UY"/>
    </w:rPr>
  </w:style>
</w:styles>
</file>

<file path=word/webSettings.xml><?xml version="1.0" encoding="utf-8"?>
<w:webSettings xmlns:r="http://schemas.openxmlformats.org/officeDocument/2006/relationships" xmlns:w="http://schemas.openxmlformats.org/wordprocessingml/2006/main">
  <w:divs>
    <w:div w:id="50858209">
      <w:bodyDiv w:val="1"/>
      <w:marLeft w:val="0"/>
      <w:marRight w:val="0"/>
      <w:marTop w:val="0"/>
      <w:marBottom w:val="0"/>
      <w:divBdr>
        <w:top w:val="none" w:sz="0" w:space="0" w:color="auto"/>
        <w:left w:val="none" w:sz="0" w:space="0" w:color="auto"/>
        <w:bottom w:val="none" w:sz="0" w:space="0" w:color="auto"/>
        <w:right w:val="none" w:sz="0" w:space="0" w:color="auto"/>
      </w:divBdr>
      <w:divsChild>
        <w:div w:id="977413839">
          <w:marLeft w:val="0"/>
          <w:marRight w:val="0"/>
          <w:marTop w:val="225"/>
          <w:marBottom w:val="0"/>
          <w:divBdr>
            <w:top w:val="single" w:sz="6" w:space="8" w:color="0B2899"/>
            <w:left w:val="single" w:sz="6" w:space="8" w:color="0B2899"/>
            <w:bottom w:val="single" w:sz="6" w:space="8" w:color="0B2899"/>
            <w:right w:val="single" w:sz="6" w:space="8" w:color="0B2899"/>
          </w:divBdr>
        </w:div>
        <w:div w:id="732435743">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sacomercio@mgap.gub.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2114</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3</cp:revision>
  <dcterms:created xsi:type="dcterms:W3CDTF">2019-09-02T18:16:00Z</dcterms:created>
  <dcterms:modified xsi:type="dcterms:W3CDTF">2019-09-02T18:18:00Z</dcterms:modified>
</cp:coreProperties>
</file>